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1F" w:rsidRDefault="008D75B9" w:rsidP="00D670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-847725</wp:posOffset>
            </wp:positionV>
            <wp:extent cx="2333625" cy="1544955"/>
            <wp:effectExtent l="0" t="0" r="9525" b="0"/>
            <wp:wrapTight wrapText="bothSides">
              <wp:wrapPolygon edited="0">
                <wp:start x="0" y="0"/>
                <wp:lineTo x="0" y="21307"/>
                <wp:lineTo x="21512" y="21307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 House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E11" w:rsidRDefault="00181E11" w:rsidP="00D67021">
      <w:pPr>
        <w:jc w:val="center"/>
        <w:rPr>
          <w:b/>
          <w:sz w:val="28"/>
          <w:szCs w:val="28"/>
        </w:rPr>
      </w:pPr>
    </w:p>
    <w:p w:rsidR="002C58C0" w:rsidRPr="00D67021" w:rsidRDefault="004E038D" w:rsidP="00D67021">
      <w:pPr>
        <w:jc w:val="center"/>
        <w:rPr>
          <w:b/>
          <w:sz w:val="28"/>
          <w:szCs w:val="28"/>
        </w:rPr>
      </w:pPr>
      <w:r w:rsidRPr="00D67021">
        <w:rPr>
          <w:b/>
          <w:sz w:val="28"/>
          <w:szCs w:val="28"/>
        </w:rPr>
        <w:t>ANAESTHESIA</w:t>
      </w:r>
    </w:p>
    <w:p w:rsidR="004E038D" w:rsidRDefault="004E038D" w:rsidP="004E038D">
      <w:pPr>
        <w:jc w:val="both"/>
      </w:pPr>
      <w:r>
        <w:t xml:space="preserve">At Coach House Vets, we strive for the best care for your pets. Your animal’s procedure will be carried out by a Veterinary Surgeon whilst your animal is monitored by a Veterinary Nurse.  All of our staff members are trained in each of their roles. </w:t>
      </w:r>
    </w:p>
    <w:p w:rsidR="004E038D" w:rsidRDefault="004E038D" w:rsidP="003F78F9">
      <w:pPr>
        <w:jc w:val="both"/>
      </w:pPr>
      <w:r>
        <w:t xml:space="preserve">Your animal </w:t>
      </w:r>
      <w:r w:rsidR="003F78F9">
        <w:t>will be admitted in morning consults and spend the day with us. Once admitted a general health check is carried out, this</w:t>
      </w:r>
      <w:r>
        <w:t xml:space="preserve"> includes their current weight, temperature, heart rate and respiration rate. </w:t>
      </w:r>
    </w:p>
    <w:p w:rsidR="003F78F9" w:rsidRDefault="004E038D" w:rsidP="004E038D">
      <w:pPr>
        <w:jc w:val="both"/>
      </w:pPr>
      <w:r>
        <w:t>A calculated dose of pre-</w:t>
      </w:r>
      <w:r w:rsidR="003F78F9">
        <w:t>medication is given to your pet, this will make them feel sleepy but also provides your animal with pain relief before the procedure is carried out.</w:t>
      </w:r>
    </w:p>
    <w:p w:rsidR="005E40CE" w:rsidRDefault="004E038D" w:rsidP="005B1631">
      <w:r>
        <w:t>We then carry out all the necessary checks on all the anaesthetic equipment before each procedur</w:t>
      </w:r>
      <w:r w:rsidR="00625E2D">
        <w:t>e. Your animal</w:t>
      </w:r>
      <w:r w:rsidR="003F78F9">
        <w:t xml:space="preserve"> is assigned a monitoring sheet, </w:t>
      </w:r>
      <w:r w:rsidR="00625E2D">
        <w:t>so we can record all their readings throughout the</w:t>
      </w:r>
      <w:r w:rsidR="003F78F9">
        <w:t>ir procedure and is provided with a</w:t>
      </w:r>
      <w:r w:rsidR="00625E2D">
        <w:t>n endo-tracheal tube</w:t>
      </w:r>
      <w:r w:rsidR="00D67021">
        <w:t>. This endo-tracheal tube</w:t>
      </w:r>
      <w:r w:rsidR="005E40CE">
        <w:t xml:space="preserve"> is placed </w:t>
      </w:r>
      <w:r w:rsidR="003F78F9">
        <w:t>down the airways to allow oxygen and inhalation gases to your animal.</w:t>
      </w:r>
    </w:p>
    <w:p w:rsidR="003F78F9" w:rsidRDefault="00CC35F4" w:rsidP="005B1631">
      <w:r>
        <w:t>Your animal is then induced with an induction agent at the beginning of their anaesthetic. This ensure</w:t>
      </w:r>
      <w:r w:rsidR="003F78F9">
        <w:t xml:space="preserve">s that they have a gradual stress free transition into a safe anaesthesia. This induction agent lasts approximately 20 </w:t>
      </w:r>
      <w:r w:rsidR="00EA6E00">
        <w:t>minutes;</w:t>
      </w:r>
      <w:r w:rsidR="003F78F9">
        <w:t xml:space="preserve"> the anaesthesia is then maintained via inhalation gases and oxygen for a balanced </w:t>
      </w:r>
      <w:r w:rsidR="00EA6E00">
        <w:t>anaesthetic throughout their procedure.</w:t>
      </w:r>
    </w:p>
    <w:p w:rsidR="00CC35F4" w:rsidRDefault="00EA6E00" w:rsidP="00181E11">
      <w:pPr>
        <w:jc w:val="both"/>
      </w:pPr>
      <w:r>
        <w:t xml:space="preserve">During any procedure, your animal is constantly monitored by one of our nurses. The nurses take their heart rate via stethoscope and </w:t>
      </w:r>
      <w:r w:rsidR="00100309">
        <w:t xml:space="preserve">feeling their </w:t>
      </w:r>
      <w:r>
        <w:t>pulse</w:t>
      </w:r>
      <w:r w:rsidR="00100309">
        <w:t>s</w:t>
      </w:r>
      <w:r>
        <w:t xml:space="preserve">, temperature and respiration </w:t>
      </w:r>
      <w:r w:rsidR="00100309">
        <w:t>rate as a baseline. Their refl</w:t>
      </w:r>
      <w:r w:rsidR="008F297E">
        <w:t xml:space="preserve">exes are also checked on their </w:t>
      </w:r>
      <w:r w:rsidR="00100309">
        <w:t>eyes, toes and jaw to ensure their anaesthetic plane is correct. Their gum colour and the capillary refill time is</w:t>
      </w:r>
      <w:r w:rsidR="007F5BA8">
        <w:t xml:space="preserve"> taken (by pressing their gums and watching the colour change) to ensure their anaesthetic depth is precise. </w:t>
      </w:r>
      <w:r w:rsidR="0043660A">
        <w:t xml:space="preserve">Your animal’s blood pressure is also taken throughout to ensure that is not going too high or low. We also take your animals saturated oxygen percentage, </w:t>
      </w:r>
      <w:r w:rsidR="000A26CC">
        <w:t>showing</w:t>
      </w:r>
      <w:r w:rsidR="0043660A">
        <w:t xml:space="preserve"> how much oxygen is </w:t>
      </w:r>
      <w:r w:rsidR="000A26CC">
        <w:t xml:space="preserve">‘sat’ </w:t>
      </w:r>
      <w:r w:rsidR="0043660A">
        <w:t xml:space="preserve">within your </w:t>
      </w:r>
      <w:r w:rsidR="007F5BA8">
        <w:t>animal’s</w:t>
      </w:r>
      <w:r w:rsidR="0043660A">
        <w:t xml:space="preserve"> tissues</w:t>
      </w:r>
      <w:r w:rsidR="007F5BA8">
        <w:t xml:space="preserve"> to ensure their oxygen flow is accurate</w:t>
      </w:r>
      <w:r w:rsidR="0043660A">
        <w:t>.</w:t>
      </w:r>
    </w:p>
    <w:p w:rsidR="000A26CC" w:rsidRDefault="00181E11" w:rsidP="00181E11">
      <w:pPr>
        <w:jc w:val="both"/>
      </w:pPr>
      <w:r w:rsidRPr="005B1631">
        <w:drawing>
          <wp:anchor distT="0" distB="0" distL="114300" distR="114300" simplePos="0" relativeHeight="251658240" behindDoc="1" locked="0" layoutInCell="1" allowOverlap="1" wp14:anchorId="4BB6520E" wp14:editId="2C76BE0D">
            <wp:simplePos x="0" y="0"/>
            <wp:positionH relativeFrom="column">
              <wp:posOffset>1005840</wp:posOffset>
            </wp:positionH>
            <wp:positionV relativeFrom="paragraph">
              <wp:posOffset>1038225</wp:posOffset>
            </wp:positionV>
            <wp:extent cx="3543300" cy="1851025"/>
            <wp:effectExtent l="0" t="0" r="0" b="0"/>
            <wp:wrapTight wrapText="bothSides">
              <wp:wrapPolygon edited="0">
                <wp:start x="0" y="0"/>
                <wp:lineTo x="0" y="21341"/>
                <wp:lineTo x="21484" y="21341"/>
                <wp:lineTo x="21484" y="0"/>
                <wp:lineTo x="0" y="0"/>
              </wp:wrapPolygon>
            </wp:wrapTight>
            <wp:docPr id="1" name="Picture 1" descr="Image result for endotracheal tube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dotracheal tube d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6CC">
        <w:t>When your animal recovers, one of our nurses gives them over 5 minutes of pure oxygen and sits with them whilst they recover. Your animal is routinely checked to ensure a smooth recovery. It is at this point we will give you a ring to arrange a discharg</w:t>
      </w:r>
      <w:bookmarkStart w:id="0" w:name="_GoBack"/>
      <w:bookmarkEnd w:id="0"/>
      <w:r w:rsidR="000A26CC">
        <w:t xml:space="preserve">e time. In the afternoon, normally about an hour or so after your </w:t>
      </w:r>
      <w:r w:rsidR="008F297E">
        <w:t>animal’s</w:t>
      </w:r>
      <w:r w:rsidR="000A26CC">
        <w:t xml:space="preserve"> procedure, we will take them o</w:t>
      </w:r>
      <w:r w:rsidR="008F297E">
        <w:t xml:space="preserve">ut for a wee and provide them with </w:t>
      </w:r>
      <w:r w:rsidR="000A26CC">
        <w:t>bland food and water.</w:t>
      </w:r>
    </w:p>
    <w:p w:rsidR="004E038D" w:rsidRDefault="004E038D" w:rsidP="005B1631">
      <w:pPr>
        <w:jc w:val="center"/>
      </w:pPr>
    </w:p>
    <w:p w:rsidR="004E038D" w:rsidRDefault="004E038D"/>
    <w:sectPr w:rsidR="004E0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D"/>
    <w:rsid w:val="000A26CC"/>
    <w:rsid w:val="00100309"/>
    <w:rsid w:val="00181E11"/>
    <w:rsid w:val="001B75E0"/>
    <w:rsid w:val="002C58C0"/>
    <w:rsid w:val="003F78F9"/>
    <w:rsid w:val="0043660A"/>
    <w:rsid w:val="0048287A"/>
    <w:rsid w:val="004E038D"/>
    <w:rsid w:val="0057541F"/>
    <w:rsid w:val="005B1631"/>
    <w:rsid w:val="005E40CE"/>
    <w:rsid w:val="00625E2D"/>
    <w:rsid w:val="007F5BA8"/>
    <w:rsid w:val="008D75B9"/>
    <w:rsid w:val="008F297E"/>
    <w:rsid w:val="00CC2704"/>
    <w:rsid w:val="00CC35F4"/>
    <w:rsid w:val="00D67021"/>
    <w:rsid w:val="00D83DC7"/>
    <w:rsid w:val="00DF4820"/>
    <w:rsid w:val="00EA6E00"/>
    <w:rsid w:val="00E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</dc:creator>
  <cp:lastModifiedBy>Nurses</cp:lastModifiedBy>
  <cp:revision>15</cp:revision>
  <dcterms:created xsi:type="dcterms:W3CDTF">2017-04-12T14:56:00Z</dcterms:created>
  <dcterms:modified xsi:type="dcterms:W3CDTF">2017-04-13T09:12:00Z</dcterms:modified>
</cp:coreProperties>
</file>